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AD" w:rsidRPr="00BE7816" w:rsidRDefault="00893BAD" w:rsidP="00893BAD">
      <w:pPr>
        <w:pStyle w:val="Heading1"/>
        <w:rPr>
          <w:rFonts w:asciiTheme="minorHAnsi" w:hAnsi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/>
          <w:color w:val="000000"/>
          <w:sz w:val="24"/>
          <w:szCs w:val="24"/>
          <w:u w:val="single"/>
        </w:rPr>
        <w:t xml:space="preserve">Research Questions and </w:t>
      </w:r>
      <w:r w:rsidRPr="00BE7816">
        <w:rPr>
          <w:rFonts w:asciiTheme="minorHAnsi" w:hAnsiTheme="minorHAnsi"/>
          <w:color w:val="000000"/>
          <w:sz w:val="24"/>
          <w:szCs w:val="24"/>
          <w:u w:val="single"/>
        </w:rPr>
        <w:t>Ethical Considerations:</w:t>
      </w:r>
    </w:p>
    <w:p w:rsidR="00893BAD" w:rsidRDefault="00893BAD" w:rsidP="00893BAD">
      <w:pPr>
        <w:pStyle w:val="Heading1"/>
        <w:numPr>
          <w:ilvl w:val="0"/>
          <w:numId w:val="1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Can you brainstorm 3 possible things that might support Suzanne’s case prior to any research?  If so write them down as a starting point.</w:t>
      </w:r>
    </w:p>
    <w:p w:rsidR="00893BAD" w:rsidRDefault="00893BAD" w:rsidP="00893BAD">
      <w:pPr>
        <w:pStyle w:val="Heading1"/>
        <w:numPr>
          <w:ilvl w:val="0"/>
          <w:numId w:val="2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numPr>
          <w:ilvl w:val="0"/>
          <w:numId w:val="2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numPr>
          <w:ilvl w:val="0"/>
          <w:numId w:val="2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numPr>
          <w:ilvl w:val="0"/>
          <w:numId w:val="1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Use Google: (</w:t>
      </w:r>
      <w:hyperlink r:id="rId7" w:history="1">
        <w:r>
          <w:rPr>
            <w:rStyle w:val="Hyperlink"/>
            <w:rFonts w:asciiTheme="minorHAnsi" w:hAnsiTheme="minorHAnsi"/>
            <w:b w:val="0"/>
            <w:sz w:val="24"/>
            <w:szCs w:val="24"/>
          </w:rPr>
          <w:t>Heath C</w:t>
        </w:r>
        <w:r w:rsidRPr="00EC6955">
          <w:rPr>
            <w:rStyle w:val="Hyperlink"/>
            <w:rFonts w:asciiTheme="minorHAnsi" w:hAnsiTheme="minorHAnsi"/>
            <w:b w:val="0"/>
            <w:sz w:val="24"/>
            <w:szCs w:val="24"/>
          </w:rPr>
          <w:t>are dilemma</w:t>
        </w:r>
      </w:hyperlink>
      <w:r>
        <w:rPr>
          <w:rFonts w:asciiTheme="minorHAnsi" w:hAnsiTheme="minorHAnsi"/>
          <w:b w:val="0"/>
          <w:color w:val="000000"/>
          <w:sz w:val="24"/>
          <w:szCs w:val="24"/>
        </w:rPr>
        <w:t>), (</w:t>
      </w:r>
      <w:hyperlink r:id="rId8" w:history="1">
        <w:r w:rsidRPr="00EC6955">
          <w:rPr>
            <w:rStyle w:val="Hyperlink"/>
            <w:rFonts w:asciiTheme="minorHAnsi" w:hAnsiTheme="minorHAnsi"/>
            <w:b w:val="0"/>
            <w:sz w:val="24"/>
            <w:szCs w:val="24"/>
          </w:rPr>
          <w:t>Cloning Dilemma</w:t>
        </w:r>
      </w:hyperlink>
      <w:r>
        <w:rPr>
          <w:rFonts w:asciiTheme="minorHAnsi" w:hAnsiTheme="minorHAnsi"/>
          <w:b w:val="0"/>
          <w:color w:val="000000"/>
          <w:sz w:val="24"/>
          <w:szCs w:val="24"/>
        </w:rPr>
        <w:t>), (</w:t>
      </w:r>
      <w:hyperlink r:id="rId9" w:history="1">
        <w:r w:rsidRPr="00EC6955">
          <w:rPr>
            <w:rStyle w:val="Hyperlink"/>
            <w:rFonts w:asciiTheme="minorHAnsi" w:hAnsiTheme="minorHAnsi"/>
            <w:b w:val="0"/>
            <w:sz w:val="24"/>
            <w:szCs w:val="24"/>
          </w:rPr>
          <w:t>Stem Cell Research</w:t>
        </w:r>
      </w:hyperlink>
      <w:r>
        <w:rPr>
          <w:rFonts w:asciiTheme="minorHAnsi" w:hAnsiTheme="minorHAnsi"/>
          <w:b w:val="0"/>
          <w:color w:val="000000"/>
          <w:sz w:val="24"/>
          <w:szCs w:val="24"/>
        </w:rPr>
        <w:t xml:space="preserve">), or </w:t>
      </w:r>
      <w:hyperlink r:id="rId10" w:history="1">
        <w:r w:rsidRPr="00C36221">
          <w:rPr>
            <w:rStyle w:val="Hyperlink"/>
            <w:rFonts w:asciiTheme="minorHAnsi" w:hAnsiTheme="minorHAnsi"/>
            <w:b w:val="0"/>
            <w:sz w:val="24"/>
            <w:szCs w:val="24"/>
          </w:rPr>
          <w:t>Mr. Taylor’s Webpag</w:t>
        </w:r>
        <w:r>
          <w:rPr>
            <w:rStyle w:val="Hyperlink"/>
            <w:rFonts w:asciiTheme="minorHAnsi" w:hAnsiTheme="minorHAnsi"/>
            <w:b w:val="0"/>
            <w:sz w:val="24"/>
            <w:szCs w:val="24"/>
          </w:rPr>
          <w:t>e: Ethical Considerations</w:t>
        </w:r>
      </w:hyperlink>
      <w:r>
        <w:rPr>
          <w:rFonts w:asciiTheme="minorHAnsi" w:hAnsiTheme="minorHAnsi"/>
          <w:b w:val="0"/>
          <w:color w:val="000000"/>
          <w:sz w:val="24"/>
          <w:szCs w:val="24"/>
        </w:rPr>
        <w:t>, as a resource to research possible supporting examples of why Karen should be more protective of her biological property. Why were these chosen?</w:t>
      </w:r>
    </w:p>
    <w:p w:rsidR="00893BAD" w:rsidRDefault="00893BAD" w:rsidP="00893BAD">
      <w:pPr>
        <w:pStyle w:val="Heading1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numPr>
          <w:ilvl w:val="0"/>
          <w:numId w:val="1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What ethical problems can arise from unsecured biological resources?</w:t>
      </w:r>
    </w:p>
    <w:p w:rsidR="00893BAD" w:rsidRDefault="00893BAD" w:rsidP="00893BAD">
      <w:pPr>
        <w:pStyle w:val="Heading1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numPr>
          <w:ilvl w:val="0"/>
          <w:numId w:val="1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 xml:space="preserve">If you could not find any resources independently, use the sites with URL’s offered above and summarize what those sites contained </w:t>
      </w:r>
      <w:r w:rsidRPr="00EC6955">
        <w:rPr>
          <w:rFonts w:asciiTheme="minorHAnsi" w:hAnsiTheme="minorHAnsi"/>
          <w:b w:val="0"/>
          <w:i/>
          <w:color w:val="000000"/>
          <w:sz w:val="24"/>
          <w:szCs w:val="24"/>
        </w:rPr>
        <w:t>(only the part you are using to support your viewpoints)</w:t>
      </w:r>
      <w:r>
        <w:rPr>
          <w:rFonts w:asciiTheme="minorHAnsi" w:hAnsiTheme="minorHAnsi"/>
          <w:b w:val="0"/>
          <w:color w:val="000000"/>
          <w:sz w:val="24"/>
          <w:szCs w:val="24"/>
        </w:rPr>
        <w:t>.  There should be a minimum of six supporting citations.</w:t>
      </w:r>
    </w:p>
    <w:p w:rsidR="00893BAD" w:rsidRDefault="00893BAD" w:rsidP="00893BAD">
      <w:pPr>
        <w:pStyle w:val="Heading1"/>
        <w:numPr>
          <w:ilvl w:val="2"/>
          <w:numId w:val="1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numPr>
          <w:ilvl w:val="2"/>
          <w:numId w:val="1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numPr>
          <w:ilvl w:val="2"/>
          <w:numId w:val="1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numPr>
          <w:ilvl w:val="2"/>
          <w:numId w:val="1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numPr>
          <w:ilvl w:val="2"/>
          <w:numId w:val="1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numPr>
          <w:ilvl w:val="2"/>
          <w:numId w:val="1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Pr="00893BAD" w:rsidRDefault="00893BAD" w:rsidP="00893BAD">
      <w:pPr>
        <w:pStyle w:val="Heading1"/>
        <w:ind w:left="2160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</w:p>
    <w:p w:rsidR="00893BAD" w:rsidRDefault="00893BAD" w:rsidP="00893BAD">
      <w:pPr>
        <w:pStyle w:val="Heading1"/>
        <w:numPr>
          <w:ilvl w:val="0"/>
          <w:numId w:val="1"/>
        </w:numPr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color w:val="000000"/>
          <w:sz w:val="24"/>
          <w:szCs w:val="24"/>
        </w:rPr>
        <w:t>When finished take 5 minutes to prepare to share out what you have found in a small group presentation as a “think-pair-share” activity.</w:t>
      </w:r>
    </w:p>
    <w:p w:rsidR="008A0DD6" w:rsidRDefault="008A0DD6"/>
    <w:sectPr w:rsidR="008A0DD6" w:rsidSect="008A0D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AE7" w:rsidRDefault="00305AE7" w:rsidP="00AB50DD">
      <w:pPr>
        <w:spacing w:after="0" w:line="240" w:lineRule="auto"/>
      </w:pPr>
      <w:r>
        <w:separator/>
      </w:r>
    </w:p>
  </w:endnote>
  <w:endnote w:type="continuationSeparator" w:id="0">
    <w:p w:rsidR="00305AE7" w:rsidRDefault="00305AE7" w:rsidP="00AB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DD" w:rsidRDefault="00AB50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DD" w:rsidRDefault="00AB50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DD" w:rsidRDefault="00AB50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AE7" w:rsidRDefault="00305AE7" w:rsidP="00AB50DD">
      <w:pPr>
        <w:spacing w:after="0" w:line="240" w:lineRule="auto"/>
      </w:pPr>
      <w:r>
        <w:separator/>
      </w:r>
    </w:p>
  </w:footnote>
  <w:footnote w:type="continuationSeparator" w:id="0">
    <w:p w:rsidR="00305AE7" w:rsidRDefault="00305AE7" w:rsidP="00AB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DD" w:rsidRDefault="00AB50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DD" w:rsidRPr="003C486B" w:rsidRDefault="00AB50DD" w:rsidP="00AB50DD">
    <w:pPr>
      <w:pStyle w:val="Header"/>
      <w:rPr>
        <w:sz w:val="20"/>
      </w:rPr>
    </w:pPr>
    <w:r>
      <w:rPr>
        <w:b/>
        <w:sz w:val="28"/>
      </w:rPr>
      <w:t>Henrietta Lacks Case Study</w:t>
    </w:r>
    <w:r w:rsidR="00B50540">
      <w:rPr>
        <w:b/>
        <w:sz w:val="28"/>
      </w:rPr>
      <w:t>: Initial Case</w:t>
    </w:r>
    <w:r>
      <w:rPr>
        <w:b/>
        <w:sz w:val="28"/>
      </w:rPr>
      <w:tab/>
    </w:r>
    <w:r>
      <w:rPr>
        <w:b/>
        <w:sz w:val="28"/>
      </w:rPr>
      <w:tab/>
    </w:r>
    <w:r w:rsidRPr="0049325D">
      <w:rPr>
        <w:sz w:val="20"/>
      </w:rPr>
      <w:t xml:space="preserve">Name:           </w:t>
    </w:r>
    <w:r>
      <w:rPr>
        <w:sz w:val="20"/>
      </w:rPr>
      <w:t xml:space="preserve">                                  </w:t>
    </w:r>
    <w:r w:rsidRPr="0049325D">
      <w:rPr>
        <w:sz w:val="20"/>
      </w:rPr>
      <w:t xml:space="preserve">         Period:</w:t>
    </w:r>
  </w:p>
  <w:p w:rsidR="00AB50DD" w:rsidRDefault="00AB50D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DD" w:rsidRDefault="00AB50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90B"/>
    <w:multiLevelType w:val="hybridMultilevel"/>
    <w:tmpl w:val="E6366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746EEF"/>
    <w:multiLevelType w:val="hybridMultilevel"/>
    <w:tmpl w:val="1604E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BAD"/>
    <w:rsid w:val="00305AE7"/>
    <w:rsid w:val="00893BAD"/>
    <w:rsid w:val="008A0DD6"/>
    <w:rsid w:val="00AB50DD"/>
    <w:rsid w:val="00B5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D6"/>
  </w:style>
  <w:style w:type="paragraph" w:styleId="Heading1">
    <w:name w:val="heading 1"/>
    <w:basedOn w:val="Normal"/>
    <w:link w:val="Heading1Char"/>
    <w:uiPriority w:val="9"/>
    <w:qFormat/>
    <w:rsid w:val="00893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B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93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B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0DD"/>
  </w:style>
  <w:style w:type="paragraph" w:styleId="Footer">
    <w:name w:val="footer"/>
    <w:basedOn w:val="Normal"/>
    <w:link w:val="FooterChar"/>
    <w:uiPriority w:val="99"/>
    <w:semiHidden/>
    <w:unhideWhenUsed/>
    <w:rsid w:val="00AB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health.vic.gov.au/bhcv2/bhcarticles.nsf/pages/Clon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suesinmedicalethics.org/151cs31.htm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athandsciencewithmrtaylor.weebly.com/ethical-considerat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batch.com/stemcells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St. Louis Public Schools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gtaylor3514</dc:creator>
  <cp:keywords/>
  <dc:description/>
  <cp:lastModifiedBy>gtaylor3514</cp:lastModifiedBy>
  <cp:revision>4</cp:revision>
  <dcterms:created xsi:type="dcterms:W3CDTF">2010-04-28T15:49:00Z</dcterms:created>
  <dcterms:modified xsi:type="dcterms:W3CDTF">2010-04-28T15:54:00Z</dcterms:modified>
</cp:coreProperties>
</file>